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77E" w:rsidRDefault="00C7777E" w:rsidP="00C7777E">
      <w:pPr>
        <w:jc w:val="center"/>
        <w:rPr>
          <w:sz w:val="44"/>
          <w:szCs w:val="44"/>
        </w:rPr>
      </w:pPr>
    </w:p>
    <w:p w:rsidR="00C7777E" w:rsidRPr="00C7777E" w:rsidRDefault="00C7777E" w:rsidP="00C7777E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C7777E">
        <w:rPr>
          <w:rFonts w:asciiTheme="majorEastAsia" w:eastAsiaTheme="majorEastAsia" w:hAnsiTheme="majorEastAsia" w:hint="eastAsia"/>
          <w:sz w:val="44"/>
          <w:szCs w:val="44"/>
        </w:rPr>
        <w:t>关于</w:t>
      </w:r>
      <w:r w:rsidRPr="00C7777E">
        <w:rPr>
          <w:rFonts w:asciiTheme="majorEastAsia" w:eastAsiaTheme="majorEastAsia" w:hAnsiTheme="majorEastAsia"/>
          <w:sz w:val="44"/>
          <w:szCs w:val="44"/>
        </w:rPr>
        <w:t>遴选招标代理机构的通知</w:t>
      </w:r>
    </w:p>
    <w:p w:rsidR="00C7777E" w:rsidRPr="00C7777E" w:rsidRDefault="00C7777E" w:rsidP="00C7777E">
      <w:pPr>
        <w:jc w:val="center"/>
        <w:rPr>
          <w:sz w:val="44"/>
          <w:szCs w:val="44"/>
        </w:rPr>
      </w:pPr>
    </w:p>
    <w:p w:rsidR="00F54685" w:rsidRDefault="00C7777E" w:rsidP="00F5468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7777E">
        <w:rPr>
          <w:rFonts w:ascii="仿宋" w:eastAsia="仿宋" w:hAnsi="仿宋" w:hint="eastAsia"/>
          <w:sz w:val="32"/>
          <w:szCs w:val="32"/>
        </w:rPr>
        <w:t>根据仪器设备、</w:t>
      </w:r>
      <w:r w:rsidRPr="00C7777E">
        <w:rPr>
          <w:rFonts w:ascii="仿宋" w:eastAsia="仿宋" w:hAnsi="仿宋"/>
          <w:sz w:val="32"/>
          <w:szCs w:val="32"/>
        </w:rPr>
        <w:t>实验耗材</w:t>
      </w:r>
      <w:r w:rsidR="00C21DD6">
        <w:rPr>
          <w:rFonts w:ascii="仿宋" w:eastAsia="仿宋" w:hAnsi="仿宋" w:hint="eastAsia"/>
          <w:sz w:val="32"/>
          <w:szCs w:val="32"/>
        </w:rPr>
        <w:t>、维修</w:t>
      </w:r>
      <w:bookmarkStart w:id="0" w:name="_GoBack"/>
      <w:bookmarkEnd w:id="0"/>
      <w:r w:rsidR="00C21DD6">
        <w:rPr>
          <w:rFonts w:ascii="仿宋" w:eastAsia="仿宋" w:hAnsi="仿宋" w:hint="eastAsia"/>
          <w:sz w:val="32"/>
          <w:szCs w:val="32"/>
        </w:rPr>
        <w:t>工程</w:t>
      </w:r>
      <w:r w:rsidRPr="00C7777E">
        <w:rPr>
          <w:rFonts w:ascii="仿宋" w:eastAsia="仿宋" w:hAnsi="仿宋"/>
          <w:sz w:val="32"/>
          <w:szCs w:val="32"/>
        </w:rPr>
        <w:t>等采购</w:t>
      </w:r>
      <w:r w:rsidRPr="00C7777E">
        <w:rPr>
          <w:rFonts w:ascii="仿宋" w:eastAsia="仿宋" w:hAnsi="仿宋" w:hint="eastAsia"/>
          <w:sz w:val="32"/>
          <w:szCs w:val="32"/>
        </w:rPr>
        <w:t>工作</w:t>
      </w:r>
      <w:r w:rsidRPr="00C7777E">
        <w:rPr>
          <w:rFonts w:ascii="仿宋" w:eastAsia="仿宋" w:hAnsi="仿宋"/>
          <w:sz w:val="32"/>
          <w:szCs w:val="32"/>
        </w:rPr>
        <w:t>的需要</w:t>
      </w:r>
      <w:r w:rsidRPr="00C7777E">
        <w:rPr>
          <w:rFonts w:ascii="仿宋" w:eastAsia="仿宋" w:hAnsi="仿宋" w:hint="eastAsia"/>
          <w:sz w:val="32"/>
          <w:szCs w:val="32"/>
        </w:rPr>
        <w:t>，现公开遴选招标代理机构。凡在工商部门进行注册的合法企业，具有政府采购招标代理资质，其中注册地在本省以外的招标代理机构应在本省设立有固定</w:t>
      </w:r>
      <w:r w:rsidR="00605622">
        <w:rPr>
          <w:rFonts w:ascii="仿宋" w:eastAsia="仿宋" w:hAnsi="仿宋" w:hint="eastAsia"/>
          <w:sz w:val="32"/>
          <w:szCs w:val="32"/>
        </w:rPr>
        <w:t>办公场所的分支机构，并提供有效的分公司营业执照，均可在规定时间内</w:t>
      </w:r>
      <w:r w:rsidRPr="00C7777E">
        <w:rPr>
          <w:rFonts w:ascii="仿宋" w:eastAsia="仿宋" w:hAnsi="仿宋" w:hint="eastAsia"/>
          <w:sz w:val="32"/>
          <w:szCs w:val="32"/>
        </w:rPr>
        <w:t xml:space="preserve">参与遴选报名。 </w:t>
      </w:r>
    </w:p>
    <w:p w:rsidR="00F54685" w:rsidRDefault="00C7777E" w:rsidP="00F5468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7777E">
        <w:rPr>
          <w:rFonts w:ascii="仿宋" w:eastAsia="仿宋" w:hAnsi="仿宋" w:hint="eastAsia"/>
          <w:sz w:val="32"/>
          <w:szCs w:val="32"/>
        </w:rPr>
        <w:t>报名时请</w:t>
      </w:r>
      <w:r w:rsidR="00605622">
        <w:rPr>
          <w:rFonts w:ascii="仿宋" w:eastAsia="仿宋" w:hAnsi="仿宋" w:hint="eastAsia"/>
          <w:sz w:val="32"/>
          <w:szCs w:val="32"/>
        </w:rPr>
        <w:t>提供</w:t>
      </w:r>
      <w:r w:rsidRPr="00C7777E">
        <w:rPr>
          <w:rFonts w:ascii="仿宋" w:eastAsia="仿宋" w:hAnsi="仿宋" w:hint="eastAsia"/>
          <w:sz w:val="32"/>
          <w:szCs w:val="32"/>
        </w:rPr>
        <w:t>法人代表授权书</w:t>
      </w:r>
      <w:r w:rsidR="00E14A70">
        <w:rPr>
          <w:rFonts w:ascii="仿宋" w:eastAsia="仿宋" w:hAnsi="仿宋" w:hint="eastAsia"/>
          <w:sz w:val="32"/>
          <w:szCs w:val="32"/>
        </w:rPr>
        <w:t>（原件</w:t>
      </w:r>
      <w:r w:rsidR="00BB7991">
        <w:rPr>
          <w:rFonts w:ascii="仿宋" w:eastAsia="仿宋" w:hAnsi="仿宋" w:hint="eastAsia"/>
          <w:sz w:val="32"/>
          <w:szCs w:val="32"/>
        </w:rPr>
        <w:t>加盖印鉴</w:t>
      </w:r>
      <w:r w:rsidR="00E14A70">
        <w:rPr>
          <w:rFonts w:ascii="仿宋" w:eastAsia="仿宋" w:hAnsi="仿宋" w:hint="eastAsia"/>
          <w:sz w:val="32"/>
          <w:szCs w:val="32"/>
        </w:rPr>
        <w:t>扫描版）</w:t>
      </w:r>
      <w:r w:rsidR="00605622">
        <w:rPr>
          <w:rFonts w:ascii="仿宋" w:eastAsia="仿宋" w:hAnsi="仿宋" w:hint="eastAsia"/>
          <w:sz w:val="32"/>
          <w:szCs w:val="32"/>
        </w:rPr>
        <w:t>、</w:t>
      </w:r>
      <w:r w:rsidRPr="00C7777E">
        <w:rPr>
          <w:rFonts w:ascii="仿宋" w:eastAsia="仿宋" w:hAnsi="仿宋" w:hint="eastAsia"/>
          <w:sz w:val="32"/>
          <w:szCs w:val="32"/>
        </w:rPr>
        <w:t>被授权人身份证</w:t>
      </w:r>
      <w:r w:rsidR="00605622">
        <w:rPr>
          <w:rFonts w:ascii="仿宋" w:eastAsia="仿宋" w:hAnsi="仿宋" w:hint="eastAsia"/>
          <w:sz w:val="32"/>
          <w:szCs w:val="32"/>
        </w:rPr>
        <w:t>复印件</w:t>
      </w:r>
      <w:r w:rsidRPr="00C7777E">
        <w:rPr>
          <w:rFonts w:ascii="仿宋" w:eastAsia="仿宋" w:hAnsi="仿宋" w:hint="eastAsia"/>
          <w:sz w:val="32"/>
          <w:szCs w:val="32"/>
        </w:rPr>
        <w:t>、企业法人营业执照</w:t>
      </w:r>
      <w:r w:rsidR="00605622">
        <w:rPr>
          <w:rFonts w:ascii="仿宋" w:eastAsia="仿宋" w:hAnsi="仿宋" w:hint="eastAsia"/>
          <w:sz w:val="32"/>
          <w:szCs w:val="32"/>
        </w:rPr>
        <w:t>、</w:t>
      </w:r>
      <w:r w:rsidRPr="00C7777E">
        <w:rPr>
          <w:rFonts w:ascii="仿宋" w:eastAsia="仿宋" w:hAnsi="仿宋" w:hint="eastAsia"/>
          <w:sz w:val="32"/>
          <w:szCs w:val="32"/>
        </w:rPr>
        <w:t>税务登记证、组织机构代码证（或三证合一）、</w:t>
      </w:r>
      <w:r w:rsidR="00605622">
        <w:rPr>
          <w:rFonts w:ascii="仿宋" w:eastAsia="仿宋" w:hAnsi="仿宋" w:hint="eastAsia"/>
          <w:sz w:val="32"/>
          <w:szCs w:val="32"/>
        </w:rPr>
        <w:t>主要业绩、</w:t>
      </w:r>
      <w:r w:rsidRPr="00C7777E">
        <w:rPr>
          <w:rFonts w:ascii="仿宋" w:eastAsia="仿宋" w:hAnsi="仿宋" w:hint="eastAsia"/>
          <w:sz w:val="32"/>
          <w:szCs w:val="32"/>
        </w:rPr>
        <w:t>资质证书证明等（复印件加盖印章</w:t>
      </w:r>
      <w:r w:rsidR="00605622">
        <w:rPr>
          <w:rFonts w:ascii="仿宋" w:eastAsia="仿宋" w:hAnsi="仿宋" w:hint="eastAsia"/>
          <w:sz w:val="32"/>
          <w:szCs w:val="32"/>
        </w:rPr>
        <w:t>扫描版</w:t>
      </w:r>
      <w:r w:rsidRPr="00C7777E">
        <w:rPr>
          <w:rFonts w:ascii="仿宋" w:eastAsia="仿宋" w:hAnsi="仿宋" w:hint="eastAsia"/>
          <w:sz w:val="32"/>
          <w:szCs w:val="32"/>
        </w:rPr>
        <w:t>）</w:t>
      </w:r>
      <w:r w:rsidR="00605622" w:rsidRPr="00C7777E">
        <w:rPr>
          <w:rFonts w:ascii="仿宋" w:eastAsia="仿宋" w:hAnsi="仿宋" w:hint="eastAsia"/>
          <w:sz w:val="32"/>
          <w:szCs w:val="32"/>
        </w:rPr>
        <w:t>。</w:t>
      </w:r>
      <w:r w:rsidRPr="00C7777E">
        <w:rPr>
          <w:rFonts w:ascii="仿宋" w:eastAsia="仿宋" w:hAnsi="仿宋" w:hint="eastAsia"/>
          <w:sz w:val="32"/>
          <w:szCs w:val="32"/>
        </w:rPr>
        <w:t xml:space="preserve"> </w:t>
      </w:r>
    </w:p>
    <w:p w:rsidR="00F54685" w:rsidRDefault="00C7777E" w:rsidP="00F5468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7777E">
        <w:rPr>
          <w:rFonts w:ascii="仿宋" w:eastAsia="仿宋" w:hAnsi="仿宋" w:hint="eastAsia"/>
          <w:sz w:val="32"/>
          <w:szCs w:val="32"/>
        </w:rPr>
        <w:t>报名时间：201</w:t>
      </w:r>
      <w:r w:rsidRPr="00C7777E">
        <w:rPr>
          <w:rFonts w:ascii="仿宋" w:eastAsia="仿宋" w:hAnsi="仿宋"/>
          <w:sz w:val="32"/>
          <w:szCs w:val="32"/>
        </w:rPr>
        <w:t>8</w:t>
      </w:r>
      <w:r w:rsidRPr="00C7777E">
        <w:rPr>
          <w:rFonts w:ascii="仿宋" w:eastAsia="仿宋" w:hAnsi="仿宋" w:hint="eastAsia"/>
          <w:sz w:val="32"/>
          <w:szCs w:val="32"/>
        </w:rPr>
        <w:t>年</w:t>
      </w:r>
      <w:r w:rsidRPr="00C7777E">
        <w:rPr>
          <w:rFonts w:ascii="仿宋" w:eastAsia="仿宋" w:hAnsi="仿宋"/>
          <w:sz w:val="32"/>
          <w:szCs w:val="32"/>
        </w:rPr>
        <w:t>4</w:t>
      </w:r>
      <w:r w:rsidRPr="00C7777E">
        <w:rPr>
          <w:rFonts w:ascii="仿宋" w:eastAsia="仿宋" w:hAnsi="仿宋" w:hint="eastAsia"/>
          <w:sz w:val="32"/>
          <w:szCs w:val="32"/>
        </w:rPr>
        <w:t>月</w:t>
      </w:r>
      <w:r w:rsidRPr="00C7777E">
        <w:rPr>
          <w:rFonts w:ascii="仿宋" w:eastAsia="仿宋" w:hAnsi="仿宋"/>
          <w:sz w:val="32"/>
          <w:szCs w:val="32"/>
        </w:rPr>
        <w:t>19</w:t>
      </w:r>
      <w:r w:rsidRPr="00C7777E">
        <w:rPr>
          <w:rFonts w:ascii="仿宋" w:eastAsia="仿宋" w:hAnsi="仿宋" w:hint="eastAsia"/>
          <w:sz w:val="32"/>
          <w:szCs w:val="32"/>
        </w:rPr>
        <w:t>日-201</w:t>
      </w:r>
      <w:r w:rsidRPr="00C7777E">
        <w:rPr>
          <w:rFonts w:ascii="仿宋" w:eastAsia="仿宋" w:hAnsi="仿宋"/>
          <w:sz w:val="32"/>
          <w:szCs w:val="32"/>
        </w:rPr>
        <w:t>8</w:t>
      </w:r>
      <w:r w:rsidRPr="00C7777E">
        <w:rPr>
          <w:rFonts w:ascii="仿宋" w:eastAsia="仿宋" w:hAnsi="仿宋" w:hint="eastAsia"/>
          <w:sz w:val="32"/>
          <w:szCs w:val="32"/>
        </w:rPr>
        <w:t>年</w:t>
      </w:r>
      <w:r w:rsidRPr="00C7777E">
        <w:rPr>
          <w:rFonts w:ascii="仿宋" w:eastAsia="仿宋" w:hAnsi="仿宋"/>
          <w:sz w:val="32"/>
          <w:szCs w:val="32"/>
        </w:rPr>
        <w:t>4</w:t>
      </w:r>
      <w:r w:rsidRPr="00C7777E">
        <w:rPr>
          <w:rFonts w:ascii="仿宋" w:eastAsia="仿宋" w:hAnsi="仿宋" w:hint="eastAsia"/>
          <w:sz w:val="32"/>
          <w:szCs w:val="32"/>
        </w:rPr>
        <w:t>月2</w:t>
      </w:r>
      <w:r w:rsidRPr="00C7777E">
        <w:rPr>
          <w:rFonts w:ascii="仿宋" w:eastAsia="仿宋" w:hAnsi="仿宋"/>
          <w:sz w:val="32"/>
          <w:szCs w:val="32"/>
        </w:rPr>
        <w:t>3</w:t>
      </w:r>
      <w:r w:rsidRPr="00C7777E">
        <w:rPr>
          <w:rFonts w:ascii="仿宋" w:eastAsia="仿宋" w:hAnsi="仿宋" w:hint="eastAsia"/>
          <w:sz w:val="32"/>
          <w:szCs w:val="32"/>
        </w:rPr>
        <w:t>日</w:t>
      </w:r>
      <w:r w:rsidR="00F54685">
        <w:rPr>
          <w:rFonts w:ascii="仿宋" w:eastAsia="仿宋" w:hAnsi="仿宋" w:hint="eastAsia"/>
          <w:sz w:val="32"/>
          <w:szCs w:val="32"/>
        </w:rPr>
        <w:t xml:space="preserve"> </w:t>
      </w:r>
    </w:p>
    <w:p w:rsidR="00F54685" w:rsidRDefault="00C7777E" w:rsidP="00F5468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7777E">
        <w:rPr>
          <w:rFonts w:ascii="仿宋" w:eastAsia="仿宋" w:hAnsi="仿宋" w:hint="eastAsia"/>
          <w:sz w:val="32"/>
          <w:szCs w:val="32"/>
        </w:rPr>
        <w:t>报名</w:t>
      </w:r>
      <w:r w:rsidR="0019259D">
        <w:rPr>
          <w:rFonts w:ascii="仿宋" w:eastAsia="仿宋" w:hAnsi="仿宋" w:hint="eastAsia"/>
          <w:sz w:val="32"/>
          <w:szCs w:val="32"/>
        </w:rPr>
        <w:t>方式</w:t>
      </w:r>
      <w:r w:rsidRPr="00C7777E">
        <w:rPr>
          <w:rFonts w:ascii="仿宋" w:eastAsia="仿宋" w:hAnsi="仿宋" w:hint="eastAsia"/>
          <w:sz w:val="32"/>
          <w:szCs w:val="32"/>
        </w:rPr>
        <w:t>：</w:t>
      </w:r>
      <w:r w:rsidR="0019259D">
        <w:rPr>
          <w:rFonts w:ascii="仿宋" w:eastAsia="仿宋" w:hAnsi="仿宋" w:hint="eastAsia"/>
          <w:sz w:val="32"/>
          <w:szCs w:val="32"/>
        </w:rPr>
        <w:t>遴选采取网上报名的形式，</w:t>
      </w:r>
      <w:r w:rsidR="003F17ED">
        <w:rPr>
          <w:rFonts w:ascii="仿宋" w:eastAsia="仿宋" w:hAnsi="仿宋" w:hint="eastAsia"/>
          <w:sz w:val="32"/>
          <w:szCs w:val="32"/>
        </w:rPr>
        <w:t>将</w:t>
      </w:r>
      <w:r w:rsidR="0019259D">
        <w:rPr>
          <w:rFonts w:ascii="仿宋" w:eastAsia="仿宋" w:hAnsi="仿宋" w:hint="eastAsia"/>
          <w:sz w:val="32"/>
          <w:szCs w:val="32"/>
        </w:rPr>
        <w:t>报名表</w:t>
      </w:r>
      <w:r w:rsidR="003F17ED">
        <w:rPr>
          <w:rFonts w:ascii="仿宋" w:eastAsia="仿宋" w:hAnsi="仿宋" w:hint="eastAsia"/>
          <w:sz w:val="32"/>
          <w:szCs w:val="32"/>
        </w:rPr>
        <w:t>、相关资料</w:t>
      </w:r>
      <w:r w:rsidR="0019259D">
        <w:rPr>
          <w:rFonts w:ascii="仿宋" w:eastAsia="仿宋" w:hAnsi="仿宋" w:hint="eastAsia"/>
          <w:sz w:val="32"/>
          <w:szCs w:val="32"/>
        </w:rPr>
        <w:t>发至lengqiling9999@163.</w:t>
      </w:r>
      <w:proofErr w:type="gramStart"/>
      <w:r w:rsidR="0019259D">
        <w:rPr>
          <w:rFonts w:ascii="仿宋" w:eastAsia="仿宋" w:hAnsi="仿宋" w:hint="eastAsia"/>
          <w:sz w:val="32"/>
          <w:szCs w:val="32"/>
        </w:rPr>
        <w:t>com</w:t>
      </w:r>
      <w:proofErr w:type="gramEnd"/>
      <w:r w:rsidR="00F54685">
        <w:rPr>
          <w:rFonts w:ascii="仿宋" w:eastAsia="仿宋" w:hAnsi="仿宋" w:hint="eastAsia"/>
          <w:sz w:val="32"/>
          <w:szCs w:val="32"/>
        </w:rPr>
        <w:t xml:space="preserve"> </w:t>
      </w:r>
    </w:p>
    <w:p w:rsidR="00F54685" w:rsidRDefault="00C7777E" w:rsidP="00F5468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7777E">
        <w:rPr>
          <w:rFonts w:ascii="仿宋" w:eastAsia="仿宋" w:hAnsi="仿宋" w:hint="eastAsia"/>
          <w:sz w:val="32"/>
          <w:szCs w:val="32"/>
        </w:rPr>
        <w:t>联 系 人：刘先生</w:t>
      </w:r>
      <w:r w:rsidR="00F54685">
        <w:rPr>
          <w:rFonts w:ascii="仿宋" w:eastAsia="仿宋" w:hAnsi="仿宋" w:hint="eastAsia"/>
          <w:sz w:val="32"/>
          <w:szCs w:val="32"/>
        </w:rPr>
        <w:t xml:space="preserve"> </w:t>
      </w:r>
    </w:p>
    <w:p w:rsidR="0019259D" w:rsidRDefault="00C7777E" w:rsidP="00E14A70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C7777E">
        <w:rPr>
          <w:rFonts w:ascii="仿宋" w:eastAsia="仿宋" w:hAnsi="仿宋" w:hint="eastAsia"/>
          <w:sz w:val="32"/>
          <w:szCs w:val="32"/>
        </w:rPr>
        <w:t>电   话：</w:t>
      </w:r>
      <w:r w:rsidRPr="00C7777E">
        <w:rPr>
          <w:rFonts w:ascii="仿宋" w:eastAsia="仿宋" w:hAnsi="仿宋"/>
          <w:sz w:val="32"/>
          <w:szCs w:val="32"/>
        </w:rPr>
        <w:t>0531-</w:t>
      </w:r>
      <w:proofErr w:type="gramStart"/>
      <w:r w:rsidRPr="00C7777E">
        <w:rPr>
          <w:rFonts w:ascii="仿宋" w:eastAsia="仿宋" w:hAnsi="仿宋"/>
          <w:sz w:val="32"/>
          <w:szCs w:val="32"/>
        </w:rPr>
        <w:t>81216562  18615211650</w:t>
      </w:r>
      <w:proofErr w:type="gramEnd"/>
    </w:p>
    <w:p w:rsidR="0019259D" w:rsidRPr="00C7777E" w:rsidRDefault="0019259D" w:rsidP="0019259D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报名表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992"/>
        <w:gridCol w:w="2552"/>
        <w:gridCol w:w="2835"/>
      </w:tblGrid>
      <w:tr w:rsidR="00605622" w:rsidTr="00605622">
        <w:tc>
          <w:tcPr>
            <w:tcW w:w="1101" w:type="dxa"/>
          </w:tcPr>
          <w:p w:rsidR="00605622" w:rsidRPr="00605622" w:rsidRDefault="00605622" w:rsidP="00605622">
            <w:pPr>
              <w:jc w:val="center"/>
              <w:rPr>
                <w:rFonts w:ascii="仿宋" w:eastAsia="仿宋" w:hAnsi="仿宋"/>
                <w:szCs w:val="21"/>
              </w:rPr>
            </w:pPr>
            <w:r w:rsidRPr="00605622">
              <w:rPr>
                <w:rFonts w:ascii="仿宋" w:eastAsia="仿宋" w:hAnsi="仿宋" w:hint="eastAsia"/>
                <w:szCs w:val="21"/>
              </w:rPr>
              <w:t>单位名称</w:t>
            </w:r>
          </w:p>
        </w:tc>
        <w:tc>
          <w:tcPr>
            <w:tcW w:w="850" w:type="dxa"/>
          </w:tcPr>
          <w:p w:rsidR="00605622" w:rsidRPr="00605622" w:rsidRDefault="00605622" w:rsidP="00605622">
            <w:pPr>
              <w:jc w:val="center"/>
              <w:rPr>
                <w:rFonts w:ascii="仿宋" w:eastAsia="仿宋" w:hAnsi="仿宋"/>
                <w:szCs w:val="21"/>
              </w:rPr>
            </w:pPr>
            <w:r w:rsidRPr="00605622">
              <w:rPr>
                <w:rFonts w:ascii="仿宋" w:eastAsia="仿宋" w:hAnsi="仿宋" w:hint="eastAsia"/>
                <w:szCs w:val="21"/>
              </w:rPr>
              <w:t>法人</w:t>
            </w:r>
          </w:p>
        </w:tc>
        <w:tc>
          <w:tcPr>
            <w:tcW w:w="992" w:type="dxa"/>
          </w:tcPr>
          <w:p w:rsidR="00605622" w:rsidRPr="00605622" w:rsidRDefault="00605622" w:rsidP="00605622">
            <w:pPr>
              <w:jc w:val="center"/>
              <w:rPr>
                <w:rFonts w:ascii="仿宋" w:eastAsia="仿宋" w:hAnsi="仿宋"/>
                <w:szCs w:val="21"/>
              </w:rPr>
            </w:pPr>
            <w:r w:rsidRPr="00605622">
              <w:rPr>
                <w:rFonts w:ascii="仿宋" w:eastAsia="仿宋" w:hAnsi="仿宋" w:hint="eastAsia"/>
                <w:szCs w:val="21"/>
              </w:rPr>
              <w:t>联系人</w:t>
            </w:r>
          </w:p>
        </w:tc>
        <w:tc>
          <w:tcPr>
            <w:tcW w:w="2552" w:type="dxa"/>
          </w:tcPr>
          <w:p w:rsidR="00605622" w:rsidRPr="00605622" w:rsidRDefault="00605622" w:rsidP="00605622">
            <w:pPr>
              <w:jc w:val="center"/>
              <w:rPr>
                <w:rFonts w:ascii="仿宋" w:eastAsia="仿宋" w:hAnsi="仿宋"/>
                <w:szCs w:val="21"/>
              </w:rPr>
            </w:pPr>
            <w:r w:rsidRPr="00605622">
              <w:rPr>
                <w:rFonts w:ascii="仿宋" w:eastAsia="仿宋" w:hAnsi="仿宋" w:hint="eastAsia"/>
                <w:szCs w:val="21"/>
              </w:rPr>
              <w:t>联系方式（电话、邮箱）</w:t>
            </w:r>
          </w:p>
        </w:tc>
        <w:tc>
          <w:tcPr>
            <w:tcW w:w="2835" w:type="dxa"/>
          </w:tcPr>
          <w:p w:rsidR="00605622" w:rsidRPr="00605622" w:rsidRDefault="00605622" w:rsidP="00605622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主要业绩、资质</w:t>
            </w:r>
          </w:p>
        </w:tc>
      </w:tr>
      <w:tr w:rsidR="00605622" w:rsidTr="00605622">
        <w:tc>
          <w:tcPr>
            <w:tcW w:w="1101" w:type="dxa"/>
          </w:tcPr>
          <w:p w:rsidR="00605622" w:rsidRDefault="0060562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50" w:type="dxa"/>
          </w:tcPr>
          <w:p w:rsidR="00605622" w:rsidRDefault="0060562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:rsidR="00605622" w:rsidRDefault="0060562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52" w:type="dxa"/>
          </w:tcPr>
          <w:p w:rsidR="00605622" w:rsidRDefault="0060562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35" w:type="dxa"/>
          </w:tcPr>
          <w:p w:rsidR="00605622" w:rsidRDefault="0060562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05622" w:rsidTr="00605622">
        <w:tc>
          <w:tcPr>
            <w:tcW w:w="1101" w:type="dxa"/>
          </w:tcPr>
          <w:p w:rsidR="00605622" w:rsidRDefault="0060562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50" w:type="dxa"/>
          </w:tcPr>
          <w:p w:rsidR="00605622" w:rsidRDefault="0060562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:rsidR="00605622" w:rsidRDefault="0060562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52" w:type="dxa"/>
          </w:tcPr>
          <w:p w:rsidR="00605622" w:rsidRDefault="0060562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35" w:type="dxa"/>
          </w:tcPr>
          <w:p w:rsidR="00605622" w:rsidRDefault="0060562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B11FD0" w:rsidRPr="00C7777E" w:rsidRDefault="00B11FD0">
      <w:pPr>
        <w:rPr>
          <w:rFonts w:ascii="仿宋" w:eastAsia="仿宋" w:hAnsi="仿宋"/>
          <w:sz w:val="32"/>
          <w:szCs w:val="32"/>
        </w:rPr>
      </w:pPr>
    </w:p>
    <w:sectPr w:rsidR="00B11FD0" w:rsidRPr="00C777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1F8" w:rsidRDefault="002741F8" w:rsidP="00C7777E">
      <w:r>
        <w:separator/>
      </w:r>
    </w:p>
  </w:endnote>
  <w:endnote w:type="continuationSeparator" w:id="0">
    <w:p w:rsidR="002741F8" w:rsidRDefault="002741F8" w:rsidP="00C77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1F8" w:rsidRDefault="002741F8" w:rsidP="00C7777E">
      <w:r>
        <w:separator/>
      </w:r>
    </w:p>
  </w:footnote>
  <w:footnote w:type="continuationSeparator" w:id="0">
    <w:p w:rsidR="002741F8" w:rsidRDefault="002741F8" w:rsidP="00C777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87B"/>
    <w:rsid w:val="0019259D"/>
    <w:rsid w:val="002741F8"/>
    <w:rsid w:val="003F17ED"/>
    <w:rsid w:val="00605622"/>
    <w:rsid w:val="006D7220"/>
    <w:rsid w:val="00725C05"/>
    <w:rsid w:val="00B11FD0"/>
    <w:rsid w:val="00B33C93"/>
    <w:rsid w:val="00BB7991"/>
    <w:rsid w:val="00C0368D"/>
    <w:rsid w:val="00C0487B"/>
    <w:rsid w:val="00C21DD6"/>
    <w:rsid w:val="00C7777E"/>
    <w:rsid w:val="00E14A70"/>
    <w:rsid w:val="00F5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77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77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77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777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5468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54685"/>
    <w:rPr>
      <w:sz w:val="18"/>
      <w:szCs w:val="18"/>
    </w:rPr>
  </w:style>
  <w:style w:type="table" w:styleId="a6">
    <w:name w:val="Table Grid"/>
    <w:basedOn w:val="a1"/>
    <w:uiPriority w:val="39"/>
    <w:rsid w:val="001925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77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77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77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777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5468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54685"/>
    <w:rPr>
      <w:sz w:val="18"/>
      <w:szCs w:val="18"/>
    </w:rPr>
  </w:style>
  <w:style w:type="table" w:styleId="a6">
    <w:name w:val="Table Grid"/>
    <w:basedOn w:val="a1"/>
    <w:uiPriority w:val="39"/>
    <w:rsid w:val="001925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6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shijianye</dc:creator>
  <cp:lastModifiedBy>刘毅</cp:lastModifiedBy>
  <cp:revision>5</cp:revision>
  <cp:lastPrinted>2018-04-19T01:42:00Z</cp:lastPrinted>
  <dcterms:created xsi:type="dcterms:W3CDTF">2018-04-19T01:29:00Z</dcterms:created>
  <dcterms:modified xsi:type="dcterms:W3CDTF">2018-04-19T02:10:00Z</dcterms:modified>
</cp:coreProperties>
</file>